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B75BF" w14:textId="77777777" w:rsidR="00DD1425" w:rsidRPr="00864AFB" w:rsidRDefault="00DD1425">
      <w:pPr>
        <w:rPr>
          <w:lang w:val="en-US"/>
        </w:rPr>
      </w:pPr>
    </w:p>
    <w:p w14:paraId="0E82DD53" w14:textId="77777777" w:rsidR="001A3386" w:rsidRDefault="001A3386" w:rsidP="001A3386">
      <w:pPr>
        <w:pStyle w:val="Heading1"/>
        <w:rPr>
          <w:rFonts w:asciiTheme="minorHAnsi" w:hAnsiTheme="minorHAnsi"/>
          <w:b/>
          <w:sz w:val="32"/>
          <w:szCs w:val="32"/>
        </w:rPr>
      </w:pPr>
    </w:p>
    <w:p w14:paraId="5B90FECC" w14:textId="147CB044" w:rsidR="00DD1425" w:rsidRPr="001A3386" w:rsidRDefault="00DD1425" w:rsidP="001A3386">
      <w:pPr>
        <w:pStyle w:val="Heading1"/>
        <w:rPr>
          <w:rFonts w:asciiTheme="minorHAnsi" w:hAnsiTheme="minorHAnsi"/>
          <w:b/>
          <w:sz w:val="32"/>
          <w:szCs w:val="32"/>
          <w:lang w:val="en-US"/>
        </w:rPr>
      </w:pPr>
      <w:r w:rsidRPr="001A3386">
        <w:rPr>
          <w:rFonts w:asciiTheme="minorHAnsi" w:hAnsiTheme="minorHAnsi"/>
          <w:b/>
          <w:sz w:val="32"/>
          <w:szCs w:val="32"/>
          <w:lang w:val="fr-FR"/>
        </w:rPr>
        <w:t>Rossiu di Munte</w:t>
      </w:r>
      <w:r w:rsidR="00381E8E" w:rsidRPr="001A3386">
        <w:rPr>
          <w:rFonts w:asciiTheme="minorHAnsi" w:hAnsiTheme="minorHAnsi"/>
          <w:b/>
          <w:sz w:val="32"/>
          <w:szCs w:val="32"/>
          <w:lang w:val="fr-FR"/>
        </w:rPr>
        <w:t xml:space="preserve"> - </w:t>
      </w:r>
      <w:r w:rsidR="005F26F7" w:rsidRPr="001A3386">
        <w:rPr>
          <w:rFonts w:asciiTheme="minorHAnsi" w:hAnsiTheme="minorHAnsi"/>
          <w:b/>
          <w:sz w:val="32"/>
          <w:szCs w:val="32"/>
        </w:rPr>
        <w:t>Βλάχικο</w:t>
      </w:r>
      <w:r w:rsidR="005F26F7" w:rsidRPr="001A3386">
        <w:rPr>
          <w:rFonts w:asciiTheme="minorHAnsi" w:hAnsiTheme="minorHAnsi"/>
          <w:b/>
          <w:sz w:val="32"/>
          <w:szCs w:val="32"/>
          <w:lang w:val="en-US"/>
        </w:rPr>
        <w:t xml:space="preserve"> 20</w:t>
      </w:r>
      <w:r w:rsidR="001474B9" w:rsidRPr="001A3386">
        <w:rPr>
          <w:rFonts w:asciiTheme="minorHAnsi" w:hAnsiTheme="minorHAnsi"/>
          <w:b/>
          <w:sz w:val="32"/>
          <w:szCs w:val="32"/>
          <w:lang w:val="en-US"/>
        </w:rPr>
        <w:t>2</w:t>
      </w:r>
      <w:r w:rsidR="007E7636" w:rsidRPr="001A3386">
        <w:rPr>
          <w:rFonts w:asciiTheme="minorHAnsi" w:hAnsiTheme="minorHAnsi"/>
          <w:b/>
          <w:sz w:val="32"/>
          <w:szCs w:val="32"/>
          <w:lang w:val="en-US"/>
        </w:rPr>
        <w:t>1</w:t>
      </w:r>
    </w:p>
    <w:p w14:paraId="6A00FFF7" w14:textId="77777777" w:rsidR="001A3386" w:rsidRPr="001A3386" w:rsidRDefault="00381E8E" w:rsidP="001A3386">
      <w:pPr>
        <w:pStyle w:val="Heading1"/>
        <w:rPr>
          <w:rFonts w:asciiTheme="minorHAnsi" w:hAnsiTheme="minorHAnsi"/>
          <w:sz w:val="22"/>
          <w:szCs w:val="22"/>
          <w:lang w:val="en-US"/>
        </w:rPr>
      </w:pPr>
      <w:r w:rsidRPr="001A3386">
        <w:rPr>
          <w:rFonts w:asciiTheme="minorHAnsi" w:hAnsiTheme="minorHAnsi"/>
          <w:sz w:val="22"/>
          <w:szCs w:val="22"/>
        </w:rPr>
        <w:t>Οίνος</w:t>
      </w:r>
      <w:r w:rsidRPr="001A3386">
        <w:rPr>
          <w:rFonts w:asciiTheme="minorHAnsi" w:hAnsiTheme="minorHAnsi"/>
          <w:sz w:val="22"/>
          <w:szCs w:val="22"/>
          <w:lang w:val="en-US"/>
        </w:rPr>
        <w:t xml:space="preserve"> </w:t>
      </w:r>
      <w:r w:rsidRPr="001A3386">
        <w:rPr>
          <w:rFonts w:asciiTheme="minorHAnsi" w:hAnsiTheme="minorHAnsi"/>
          <w:sz w:val="22"/>
          <w:szCs w:val="22"/>
        </w:rPr>
        <w:t>Ερυθρός</w:t>
      </w:r>
      <w:r w:rsidRPr="001A3386">
        <w:rPr>
          <w:rFonts w:asciiTheme="minorHAnsi" w:hAnsiTheme="minorHAnsi"/>
          <w:sz w:val="22"/>
          <w:szCs w:val="22"/>
          <w:lang w:val="en-US"/>
        </w:rPr>
        <w:t xml:space="preserve"> </w:t>
      </w:r>
      <w:r w:rsidRPr="001A3386">
        <w:rPr>
          <w:rFonts w:asciiTheme="minorHAnsi" w:hAnsiTheme="minorHAnsi"/>
          <w:sz w:val="22"/>
          <w:szCs w:val="22"/>
        </w:rPr>
        <w:t>Ξηρός</w:t>
      </w:r>
      <w:r w:rsidRPr="001A3386">
        <w:rPr>
          <w:rFonts w:asciiTheme="minorHAnsi" w:hAnsiTheme="minorHAnsi"/>
          <w:sz w:val="22"/>
          <w:szCs w:val="22"/>
          <w:lang w:val="en-US"/>
        </w:rPr>
        <w:t xml:space="preserve"> </w:t>
      </w:r>
    </w:p>
    <w:p w14:paraId="648BACDA" w14:textId="31FDA072" w:rsidR="00381E8E" w:rsidRPr="001A3386" w:rsidRDefault="00381E8E" w:rsidP="001A3386">
      <w:pPr>
        <w:pStyle w:val="Heading1"/>
        <w:rPr>
          <w:rFonts w:asciiTheme="minorHAnsi" w:hAnsiTheme="minorHAnsi"/>
          <w:sz w:val="22"/>
          <w:szCs w:val="22"/>
        </w:rPr>
      </w:pPr>
      <w:r w:rsidRPr="001A3386">
        <w:rPr>
          <w:rFonts w:asciiTheme="minorHAnsi" w:hAnsiTheme="minorHAnsi"/>
          <w:sz w:val="22"/>
          <w:szCs w:val="22"/>
        </w:rPr>
        <w:t>Προστατευόμενη Γεωγραφική Ένδειξη Ιωάννινα</w:t>
      </w:r>
    </w:p>
    <w:p w14:paraId="5D7311BE" w14:textId="77777777" w:rsidR="00381E8E" w:rsidRDefault="000719B9" w:rsidP="00381E8E">
      <w:r>
        <w:t xml:space="preserve"> </w:t>
      </w:r>
    </w:p>
    <w:p w14:paraId="227C8B1B" w14:textId="77777777" w:rsidR="00DD1425" w:rsidRPr="00381E8E" w:rsidRDefault="00DD1425">
      <w:pPr>
        <w:pStyle w:val="Heading1"/>
        <w:jc w:val="center"/>
        <w:rPr>
          <w:rFonts w:ascii="Georgia" w:hAnsi="Georgia"/>
          <w:b/>
          <w:sz w:val="22"/>
          <w:szCs w:val="22"/>
          <w:lang w:val="fr-FR"/>
        </w:rPr>
      </w:pPr>
      <w:r w:rsidRPr="00381E8E">
        <w:rPr>
          <w:rFonts w:ascii="Georgia" w:hAnsi="Georgia"/>
          <w:b/>
          <w:sz w:val="22"/>
          <w:szCs w:val="22"/>
          <w:lang w:val="fr-FR"/>
        </w:rPr>
        <w:t xml:space="preserve">              </w:t>
      </w:r>
      <w:r w:rsidR="00923C4C">
        <w:rPr>
          <w:rFonts w:ascii="Georgia" w:hAnsi="Georgia"/>
          <w:b/>
          <w:sz w:val="22"/>
          <w:szCs w:val="22"/>
          <w:lang w:val="fr-FR"/>
        </w:rPr>
        <w:t xml:space="preserve">                 </w:t>
      </w:r>
    </w:p>
    <w:p w14:paraId="1EF13F8F" w14:textId="77777777" w:rsidR="00DD1425" w:rsidRDefault="00DD1425" w:rsidP="00B92EF0">
      <w:pPr>
        <w:pStyle w:val="Heading1"/>
        <w:jc w:val="right"/>
        <w:rPr>
          <w:rFonts w:ascii="Georgia" w:hAnsi="Georgia"/>
          <w:b/>
          <w:sz w:val="22"/>
          <w:szCs w:val="22"/>
        </w:rPr>
      </w:pPr>
    </w:p>
    <w:p w14:paraId="282025FF" w14:textId="77777777" w:rsidR="000719B9" w:rsidRPr="000719B9" w:rsidRDefault="000719B9" w:rsidP="000719B9"/>
    <w:tbl>
      <w:tblPr>
        <w:tblW w:w="9277" w:type="dxa"/>
        <w:tblInd w:w="-751" w:type="dxa"/>
        <w:tblLook w:val="0000" w:firstRow="0" w:lastRow="0" w:firstColumn="0" w:lastColumn="0" w:noHBand="0" w:noVBand="0"/>
      </w:tblPr>
      <w:tblGrid>
        <w:gridCol w:w="2473"/>
        <w:gridCol w:w="6804"/>
      </w:tblGrid>
      <w:tr w:rsidR="00381E8E" w14:paraId="29A5D4A5" w14:textId="77777777" w:rsidTr="001A3386">
        <w:tblPrEx>
          <w:tblCellMar>
            <w:top w:w="0" w:type="dxa"/>
            <w:bottom w:w="0" w:type="dxa"/>
          </w:tblCellMar>
        </w:tblPrEx>
        <w:tc>
          <w:tcPr>
            <w:tcW w:w="2473" w:type="dxa"/>
          </w:tcPr>
          <w:p w14:paraId="745E6154" w14:textId="77777777" w:rsidR="00381E8E" w:rsidRPr="001A3386" w:rsidRDefault="00381E8E" w:rsidP="00381E8E">
            <w:pPr>
              <w:jc w:val="right"/>
              <w:rPr>
                <w:rFonts w:asciiTheme="minorHAnsi" w:eastAsia="Arial Unicode MS" w:hAnsiTheme="minorHAnsi"/>
                <w:sz w:val="22"/>
              </w:rPr>
            </w:pPr>
            <w:r w:rsidRPr="001A3386">
              <w:rPr>
                <w:rFonts w:asciiTheme="minorHAnsi" w:hAnsiTheme="minorHAnsi"/>
                <w:b/>
                <w:sz w:val="22"/>
              </w:rPr>
              <w:t>Ποικιλία:</w:t>
            </w:r>
          </w:p>
        </w:tc>
        <w:tc>
          <w:tcPr>
            <w:tcW w:w="6804" w:type="dxa"/>
          </w:tcPr>
          <w:p w14:paraId="63C8CE79" w14:textId="77777777" w:rsidR="00381E8E" w:rsidRPr="001A3386" w:rsidRDefault="00381E8E" w:rsidP="008121ED">
            <w:pPr>
              <w:jc w:val="both"/>
              <w:rPr>
                <w:rFonts w:asciiTheme="minorHAnsi" w:eastAsia="Arial Unicode MS" w:hAnsiTheme="minorHAnsi"/>
                <w:sz w:val="22"/>
              </w:rPr>
            </w:pPr>
            <w:r w:rsidRPr="001A3386">
              <w:rPr>
                <w:rFonts w:asciiTheme="minorHAnsi" w:hAnsiTheme="minorHAnsi"/>
                <w:sz w:val="22"/>
                <w:szCs w:val="22"/>
              </w:rPr>
              <w:t>Βλάχικο</w:t>
            </w:r>
          </w:p>
        </w:tc>
      </w:tr>
      <w:tr w:rsidR="00381E8E" w14:paraId="4A0DF20A" w14:textId="77777777" w:rsidTr="001A3386">
        <w:tblPrEx>
          <w:tblCellMar>
            <w:top w:w="0" w:type="dxa"/>
            <w:bottom w:w="0" w:type="dxa"/>
          </w:tblCellMar>
        </w:tblPrEx>
        <w:tc>
          <w:tcPr>
            <w:tcW w:w="2473" w:type="dxa"/>
          </w:tcPr>
          <w:p w14:paraId="59DB8BDE" w14:textId="77777777" w:rsidR="00381E8E" w:rsidRPr="001A3386" w:rsidRDefault="00B92EF0" w:rsidP="00381E8E">
            <w:pPr>
              <w:jc w:val="right"/>
              <w:rPr>
                <w:rFonts w:asciiTheme="minorHAnsi" w:hAnsiTheme="minorHAnsi"/>
                <w:b/>
                <w:sz w:val="22"/>
              </w:rPr>
            </w:pPr>
            <w:r w:rsidRPr="001A3386">
              <w:rPr>
                <w:rFonts w:asciiTheme="minorHAnsi" w:hAnsiTheme="minorHAnsi"/>
                <w:b/>
                <w:sz w:val="22"/>
              </w:rPr>
              <w:t>Περιοχή</w:t>
            </w:r>
            <w:r w:rsidR="00381E8E" w:rsidRPr="001A3386">
              <w:rPr>
                <w:rFonts w:asciiTheme="minorHAnsi" w:hAnsiTheme="minorHAnsi"/>
                <w:b/>
                <w:sz w:val="22"/>
              </w:rPr>
              <w:t>:</w:t>
            </w:r>
          </w:p>
          <w:p w14:paraId="569199E4" w14:textId="77777777" w:rsidR="007430B8" w:rsidRPr="001A3386" w:rsidRDefault="007430B8" w:rsidP="00381E8E">
            <w:pPr>
              <w:jc w:val="right"/>
              <w:rPr>
                <w:rFonts w:asciiTheme="minorHAnsi" w:hAnsiTheme="minorHAnsi"/>
                <w:b/>
                <w:sz w:val="22"/>
                <w:szCs w:val="22"/>
              </w:rPr>
            </w:pPr>
          </w:p>
          <w:p w14:paraId="2AC99C4B" w14:textId="77777777" w:rsidR="007430B8" w:rsidRPr="001A3386" w:rsidRDefault="007430B8" w:rsidP="00381E8E">
            <w:pPr>
              <w:jc w:val="right"/>
              <w:rPr>
                <w:rFonts w:asciiTheme="minorHAnsi" w:hAnsiTheme="minorHAnsi"/>
                <w:b/>
                <w:sz w:val="22"/>
                <w:szCs w:val="22"/>
              </w:rPr>
            </w:pPr>
          </w:p>
          <w:p w14:paraId="137DA245" w14:textId="77777777" w:rsidR="007430B8" w:rsidRPr="001A3386" w:rsidRDefault="007430B8" w:rsidP="00381E8E">
            <w:pPr>
              <w:jc w:val="right"/>
              <w:rPr>
                <w:rFonts w:asciiTheme="minorHAnsi" w:hAnsiTheme="minorHAnsi"/>
                <w:b/>
                <w:sz w:val="22"/>
                <w:szCs w:val="22"/>
              </w:rPr>
            </w:pPr>
          </w:p>
          <w:p w14:paraId="55C6ED4F" w14:textId="77777777" w:rsidR="00B92EF0" w:rsidRPr="001A3386" w:rsidRDefault="00B92EF0" w:rsidP="000D7CD2">
            <w:pPr>
              <w:rPr>
                <w:rFonts w:asciiTheme="minorHAnsi" w:hAnsiTheme="minorHAnsi"/>
                <w:b/>
                <w:sz w:val="22"/>
                <w:szCs w:val="22"/>
              </w:rPr>
            </w:pPr>
          </w:p>
          <w:p w14:paraId="4B8ACB09" w14:textId="77777777" w:rsidR="007430B8" w:rsidRPr="001A3386" w:rsidRDefault="007430B8" w:rsidP="007E7636">
            <w:pPr>
              <w:rPr>
                <w:rFonts w:asciiTheme="minorHAnsi" w:eastAsia="Arial Unicode MS" w:hAnsiTheme="minorHAnsi"/>
                <w:sz w:val="22"/>
              </w:rPr>
            </w:pPr>
          </w:p>
        </w:tc>
        <w:tc>
          <w:tcPr>
            <w:tcW w:w="6804" w:type="dxa"/>
          </w:tcPr>
          <w:p w14:paraId="269C0238" w14:textId="77777777" w:rsidR="007430B8" w:rsidRPr="001A3386" w:rsidRDefault="00B92EF0" w:rsidP="008121ED">
            <w:pPr>
              <w:jc w:val="both"/>
              <w:rPr>
                <w:rFonts w:asciiTheme="minorHAnsi" w:eastAsia="Arial Unicode MS" w:hAnsiTheme="minorHAnsi"/>
                <w:sz w:val="22"/>
              </w:rPr>
            </w:pPr>
            <w:r w:rsidRPr="001A3386">
              <w:rPr>
                <w:rFonts w:asciiTheme="minorHAnsi" w:eastAsia="Arial Unicode MS" w:hAnsiTheme="minorHAnsi"/>
                <w:sz w:val="22"/>
              </w:rPr>
              <w:t xml:space="preserve">Αμπελώνες με περιορισμένη στρεμματική απόδοση, στο νομό Ιωαννίνων, όπου κατά </w:t>
            </w:r>
            <w:r w:rsidRPr="001A3386">
              <w:rPr>
                <w:rFonts w:asciiTheme="minorHAnsi" w:hAnsiTheme="minorHAnsi"/>
                <w:sz w:val="22"/>
                <w:szCs w:val="22"/>
              </w:rPr>
              <w:t xml:space="preserve">τη διάρκεια του χειμώνα έχουμε πολλές βροχές και χιόνια. Από το τέλος της Άνοιξης και κατά την διάρκεια του καλοκαιριού έχουμε αρκετές καταιγίδες και μεγάλη διαφορά θερμοκρασίας ανάμεσα στην μέρα και την νύχτα, η οποία βοηθάει στην έκφραση των </w:t>
            </w:r>
            <w:proofErr w:type="spellStart"/>
            <w:r w:rsidRPr="001A3386">
              <w:rPr>
                <w:rFonts w:asciiTheme="minorHAnsi" w:hAnsiTheme="minorHAnsi"/>
                <w:sz w:val="22"/>
                <w:szCs w:val="22"/>
              </w:rPr>
              <w:t>ποικιλιακών</w:t>
            </w:r>
            <w:proofErr w:type="spellEnd"/>
            <w:r w:rsidRPr="001A3386">
              <w:rPr>
                <w:rFonts w:asciiTheme="minorHAnsi" w:hAnsiTheme="minorHAnsi"/>
                <w:sz w:val="22"/>
                <w:szCs w:val="22"/>
              </w:rPr>
              <w:t xml:space="preserve"> αρωματικών χαρακτηριστικών.</w:t>
            </w:r>
          </w:p>
        </w:tc>
      </w:tr>
      <w:tr w:rsidR="00381E8E" w14:paraId="389BE82C" w14:textId="77777777" w:rsidTr="001A3386">
        <w:tblPrEx>
          <w:tblCellMar>
            <w:top w:w="0" w:type="dxa"/>
            <w:bottom w:w="0" w:type="dxa"/>
          </w:tblCellMar>
        </w:tblPrEx>
        <w:tc>
          <w:tcPr>
            <w:tcW w:w="2473" w:type="dxa"/>
          </w:tcPr>
          <w:p w14:paraId="140B3F5B" w14:textId="77777777" w:rsidR="00381E8E" w:rsidRPr="001A3386" w:rsidRDefault="00381E8E" w:rsidP="00381E8E">
            <w:pPr>
              <w:jc w:val="right"/>
              <w:rPr>
                <w:rFonts w:asciiTheme="minorHAnsi" w:eastAsia="Arial Unicode MS" w:hAnsiTheme="minorHAnsi"/>
                <w:sz w:val="22"/>
              </w:rPr>
            </w:pPr>
            <w:r w:rsidRPr="001A3386">
              <w:rPr>
                <w:rFonts w:asciiTheme="minorHAnsi" w:hAnsiTheme="minorHAnsi"/>
                <w:b/>
                <w:sz w:val="22"/>
              </w:rPr>
              <w:t>Οινοποίηση:</w:t>
            </w:r>
          </w:p>
          <w:p w14:paraId="0E8A31BF" w14:textId="77777777" w:rsidR="00381E8E" w:rsidRPr="001A3386" w:rsidRDefault="00381E8E" w:rsidP="00381E8E">
            <w:pPr>
              <w:rPr>
                <w:rFonts w:asciiTheme="minorHAnsi" w:eastAsia="Arial Unicode MS" w:hAnsiTheme="minorHAnsi"/>
                <w:sz w:val="22"/>
              </w:rPr>
            </w:pPr>
          </w:p>
          <w:p w14:paraId="66A31BE4" w14:textId="77777777" w:rsidR="00381E8E" w:rsidRPr="001A3386" w:rsidRDefault="00381E8E" w:rsidP="00381E8E">
            <w:pPr>
              <w:rPr>
                <w:rFonts w:asciiTheme="minorHAnsi" w:eastAsia="Arial Unicode MS" w:hAnsiTheme="minorHAnsi"/>
                <w:sz w:val="22"/>
              </w:rPr>
            </w:pPr>
          </w:p>
          <w:p w14:paraId="1A71D9D0" w14:textId="77777777" w:rsidR="00381E8E" w:rsidRPr="001A3386" w:rsidRDefault="00381E8E" w:rsidP="00381E8E">
            <w:pPr>
              <w:ind w:right="-108"/>
              <w:jc w:val="center"/>
              <w:rPr>
                <w:rFonts w:asciiTheme="minorHAnsi" w:eastAsia="Arial Unicode MS" w:hAnsiTheme="minorHAnsi"/>
                <w:sz w:val="22"/>
              </w:rPr>
            </w:pPr>
          </w:p>
        </w:tc>
        <w:tc>
          <w:tcPr>
            <w:tcW w:w="6804" w:type="dxa"/>
          </w:tcPr>
          <w:p w14:paraId="1CBDCE31" w14:textId="77777777" w:rsidR="00381E8E" w:rsidRPr="001A3386" w:rsidRDefault="008121ED" w:rsidP="008121ED">
            <w:pPr>
              <w:pStyle w:val="BodyText2"/>
              <w:jc w:val="both"/>
              <w:rPr>
                <w:rFonts w:asciiTheme="minorHAnsi" w:hAnsiTheme="minorHAnsi" w:cs="Times New Roman"/>
                <w:szCs w:val="22"/>
              </w:rPr>
            </w:pPr>
            <w:r w:rsidRPr="001A3386">
              <w:rPr>
                <w:rFonts w:asciiTheme="minorHAnsi" w:hAnsiTheme="minorHAnsi"/>
                <w:szCs w:val="22"/>
              </w:rPr>
              <w:t xml:space="preserve">Εκραγισμός, </w:t>
            </w:r>
            <w:r w:rsidR="009A42E1" w:rsidRPr="001A3386">
              <w:rPr>
                <w:rFonts w:asciiTheme="minorHAnsi" w:hAnsiTheme="minorHAnsi"/>
                <w:szCs w:val="22"/>
              </w:rPr>
              <w:t>έκθλιψη και εκ</w:t>
            </w:r>
            <w:r w:rsidRPr="001A3386">
              <w:rPr>
                <w:rFonts w:asciiTheme="minorHAnsi" w:hAnsiTheme="minorHAnsi"/>
                <w:szCs w:val="22"/>
              </w:rPr>
              <w:t>χύλιση έως το τέλος της ζύμωσης</w:t>
            </w:r>
            <w:r w:rsidR="009A42E1" w:rsidRPr="001A3386">
              <w:rPr>
                <w:rFonts w:asciiTheme="minorHAnsi" w:hAnsiTheme="minorHAnsi"/>
                <w:szCs w:val="22"/>
              </w:rPr>
              <w:t xml:space="preserve">, η οποία κράτησε </w:t>
            </w:r>
            <w:r w:rsidR="00502F50" w:rsidRPr="001A3386">
              <w:rPr>
                <w:rFonts w:asciiTheme="minorHAnsi" w:hAnsiTheme="minorHAnsi"/>
                <w:szCs w:val="22"/>
              </w:rPr>
              <w:t>2</w:t>
            </w:r>
            <w:r w:rsidR="001474B9" w:rsidRPr="001A3386">
              <w:rPr>
                <w:rFonts w:asciiTheme="minorHAnsi" w:hAnsiTheme="minorHAnsi"/>
                <w:szCs w:val="22"/>
              </w:rPr>
              <w:t>7</w:t>
            </w:r>
            <w:r w:rsidR="009A42E1" w:rsidRPr="001A3386">
              <w:rPr>
                <w:rFonts w:asciiTheme="minorHAnsi" w:hAnsiTheme="minorHAnsi"/>
                <w:szCs w:val="22"/>
              </w:rPr>
              <w:t xml:space="preserve"> </w:t>
            </w:r>
            <w:r w:rsidRPr="001A3386">
              <w:rPr>
                <w:rFonts w:asciiTheme="minorHAnsi" w:hAnsiTheme="minorHAnsi"/>
                <w:szCs w:val="22"/>
              </w:rPr>
              <w:t>ημέρες και κ</w:t>
            </w:r>
            <w:r w:rsidR="009A42E1" w:rsidRPr="001A3386">
              <w:rPr>
                <w:rFonts w:asciiTheme="minorHAnsi" w:hAnsiTheme="minorHAnsi"/>
                <w:szCs w:val="22"/>
              </w:rPr>
              <w:t xml:space="preserve">ατά την διάρκεια της </w:t>
            </w:r>
            <w:r w:rsidRPr="001A3386">
              <w:rPr>
                <w:rFonts w:asciiTheme="minorHAnsi" w:hAnsiTheme="minorHAnsi"/>
                <w:szCs w:val="22"/>
              </w:rPr>
              <w:t xml:space="preserve">οποίας έγιναν </w:t>
            </w:r>
            <w:r w:rsidR="009A42E1" w:rsidRPr="001A3386">
              <w:rPr>
                <w:rFonts w:asciiTheme="minorHAnsi" w:hAnsiTheme="minorHAnsi"/>
                <w:szCs w:val="22"/>
              </w:rPr>
              <w:t xml:space="preserve">2 </w:t>
            </w:r>
            <w:proofErr w:type="spellStart"/>
            <w:r w:rsidR="009A42E1" w:rsidRPr="001A3386">
              <w:rPr>
                <w:rFonts w:asciiTheme="minorHAnsi" w:hAnsiTheme="minorHAnsi"/>
                <w:szCs w:val="22"/>
              </w:rPr>
              <w:t>εμβαπτισμοί</w:t>
            </w:r>
            <w:proofErr w:type="spellEnd"/>
            <w:r w:rsidR="009A42E1" w:rsidRPr="001A3386">
              <w:rPr>
                <w:rFonts w:asciiTheme="minorHAnsi" w:hAnsiTheme="minorHAnsi"/>
                <w:szCs w:val="22"/>
              </w:rPr>
              <w:t xml:space="preserve"> του </w:t>
            </w:r>
            <w:r w:rsidRPr="001A3386">
              <w:rPr>
                <w:rFonts w:asciiTheme="minorHAnsi" w:hAnsiTheme="minorHAnsi"/>
                <w:szCs w:val="22"/>
              </w:rPr>
              <w:t>«</w:t>
            </w:r>
            <w:r w:rsidR="009A42E1" w:rsidRPr="001A3386">
              <w:rPr>
                <w:rFonts w:asciiTheme="minorHAnsi" w:hAnsiTheme="minorHAnsi"/>
                <w:szCs w:val="22"/>
              </w:rPr>
              <w:t>καπέλου</w:t>
            </w:r>
            <w:r w:rsidRPr="001A3386">
              <w:rPr>
                <w:rFonts w:asciiTheme="minorHAnsi" w:hAnsiTheme="minorHAnsi"/>
                <w:szCs w:val="22"/>
              </w:rPr>
              <w:t>»</w:t>
            </w:r>
            <w:r w:rsidR="009A42E1" w:rsidRPr="001A3386">
              <w:rPr>
                <w:rFonts w:asciiTheme="minorHAnsi" w:hAnsiTheme="minorHAnsi"/>
                <w:szCs w:val="22"/>
              </w:rPr>
              <w:t xml:space="preserve"> την ημέρα. Η θερμοκρασία της ζύμωσης </w:t>
            </w:r>
            <w:r w:rsidRPr="001A3386">
              <w:rPr>
                <w:rFonts w:asciiTheme="minorHAnsi" w:hAnsiTheme="minorHAnsi"/>
                <w:szCs w:val="22"/>
              </w:rPr>
              <w:t xml:space="preserve">ήταν </w:t>
            </w:r>
            <w:r w:rsidR="009A42E1" w:rsidRPr="001A3386">
              <w:rPr>
                <w:rFonts w:asciiTheme="minorHAnsi" w:hAnsiTheme="minorHAnsi"/>
                <w:szCs w:val="22"/>
              </w:rPr>
              <w:t>μεταξύ 20 και 2</w:t>
            </w:r>
            <w:r w:rsidR="00C24BA6" w:rsidRPr="001A3386">
              <w:rPr>
                <w:rFonts w:asciiTheme="minorHAnsi" w:hAnsiTheme="minorHAnsi"/>
                <w:szCs w:val="22"/>
              </w:rPr>
              <w:t>5</w:t>
            </w:r>
            <w:proofErr w:type="spellStart"/>
            <w:r w:rsidRPr="001A3386">
              <w:rPr>
                <w:rFonts w:asciiTheme="minorHAnsi" w:hAnsiTheme="minorHAnsi"/>
                <w:szCs w:val="22"/>
                <w:vertAlign w:val="superscript"/>
                <w:lang w:val="en-US"/>
              </w:rPr>
              <w:t>o</w:t>
            </w:r>
            <w:r w:rsidRPr="001A3386">
              <w:rPr>
                <w:rFonts w:asciiTheme="minorHAnsi" w:hAnsiTheme="minorHAnsi"/>
                <w:szCs w:val="22"/>
                <w:lang w:val="en-US"/>
              </w:rPr>
              <w:t>C</w:t>
            </w:r>
            <w:proofErr w:type="spellEnd"/>
            <w:r w:rsidR="009A42E1" w:rsidRPr="001A3386">
              <w:rPr>
                <w:rFonts w:asciiTheme="minorHAnsi" w:hAnsiTheme="minorHAnsi"/>
                <w:szCs w:val="22"/>
              </w:rPr>
              <w:t xml:space="preserve"> και αμέσως μετά το τέλος της το κρασί </w:t>
            </w:r>
            <w:r w:rsidRPr="001A3386">
              <w:rPr>
                <w:rFonts w:asciiTheme="minorHAnsi" w:hAnsiTheme="minorHAnsi"/>
                <w:szCs w:val="22"/>
              </w:rPr>
              <w:t xml:space="preserve">οδηγήθηκε </w:t>
            </w:r>
            <w:r w:rsidR="009A42E1" w:rsidRPr="001A3386">
              <w:rPr>
                <w:rFonts w:asciiTheme="minorHAnsi" w:hAnsiTheme="minorHAnsi"/>
                <w:szCs w:val="22"/>
              </w:rPr>
              <w:t>για ωρίμανση σε δρύινα Γαλλικά βαρέλια 300 λίτρων (</w:t>
            </w:r>
            <w:r w:rsidR="009A42E1" w:rsidRPr="001A3386">
              <w:rPr>
                <w:rFonts w:asciiTheme="minorHAnsi" w:hAnsiTheme="minorHAnsi"/>
                <w:szCs w:val="22"/>
                <w:lang w:val="en-US"/>
              </w:rPr>
              <w:t>Nevers</w:t>
            </w:r>
            <w:r w:rsidR="009A42E1" w:rsidRPr="001A3386">
              <w:rPr>
                <w:rFonts w:asciiTheme="minorHAnsi" w:hAnsiTheme="minorHAnsi"/>
                <w:szCs w:val="22"/>
              </w:rPr>
              <w:t xml:space="preserve"> </w:t>
            </w:r>
            <w:r w:rsidR="009A42E1" w:rsidRPr="001A3386">
              <w:rPr>
                <w:rFonts w:asciiTheme="minorHAnsi" w:hAnsiTheme="minorHAnsi"/>
                <w:szCs w:val="22"/>
                <w:lang w:val="en-US"/>
              </w:rPr>
              <w:t>Chauffe</w:t>
            </w:r>
            <w:r w:rsidR="009A42E1" w:rsidRPr="001A3386">
              <w:rPr>
                <w:rFonts w:asciiTheme="minorHAnsi" w:hAnsiTheme="minorHAnsi"/>
                <w:szCs w:val="22"/>
              </w:rPr>
              <w:t xml:space="preserve"> </w:t>
            </w:r>
            <w:r w:rsidR="009A42E1" w:rsidRPr="001A3386">
              <w:rPr>
                <w:rFonts w:asciiTheme="minorHAnsi" w:hAnsiTheme="minorHAnsi"/>
                <w:szCs w:val="22"/>
                <w:lang w:val="en-US"/>
              </w:rPr>
              <w:t>Moyen</w:t>
            </w:r>
            <w:r w:rsidR="009A42E1" w:rsidRPr="001A3386">
              <w:rPr>
                <w:rFonts w:asciiTheme="minorHAnsi" w:hAnsiTheme="minorHAnsi"/>
                <w:szCs w:val="22"/>
              </w:rPr>
              <w:t>)</w:t>
            </w:r>
            <w:r w:rsidRPr="001A3386">
              <w:rPr>
                <w:rFonts w:asciiTheme="minorHAnsi" w:hAnsiTheme="minorHAnsi"/>
                <w:szCs w:val="22"/>
              </w:rPr>
              <w:t>,</w:t>
            </w:r>
            <w:r w:rsidR="009A42E1" w:rsidRPr="001A3386">
              <w:rPr>
                <w:rFonts w:asciiTheme="minorHAnsi" w:hAnsiTheme="minorHAnsi"/>
                <w:szCs w:val="22"/>
              </w:rPr>
              <w:t xml:space="preserve"> όπου παρ</w:t>
            </w:r>
            <w:r w:rsidRPr="001A3386">
              <w:rPr>
                <w:rFonts w:asciiTheme="minorHAnsi" w:hAnsiTheme="minorHAnsi"/>
                <w:szCs w:val="22"/>
              </w:rPr>
              <w:t>έμεινε</w:t>
            </w:r>
            <w:r w:rsidR="009A42E1" w:rsidRPr="001A3386">
              <w:rPr>
                <w:rFonts w:asciiTheme="minorHAnsi" w:hAnsiTheme="minorHAnsi"/>
                <w:szCs w:val="22"/>
              </w:rPr>
              <w:t xml:space="preserve"> με τις οινολάσπες για δύο μήνες. Στην συνέχεια, η ωρίμανση στο βαρέλι συνεχί</w:t>
            </w:r>
            <w:r w:rsidRPr="001A3386">
              <w:rPr>
                <w:rFonts w:asciiTheme="minorHAnsi" w:hAnsiTheme="minorHAnsi"/>
                <w:szCs w:val="22"/>
              </w:rPr>
              <w:t>στηκε γι’</w:t>
            </w:r>
            <w:r w:rsidR="009A42E1" w:rsidRPr="001A3386">
              <w:rPr>
                <w:rFonts w:asciiTheme="minorHAnsi" w:hAnsiTheme="minorHAnsi"/>
                <w:szCs w:val="22"/>
              </w:rPr>
              <w:t xml:space="preserve"> ακόμη </w:t>
            </w:r>
            <w:r w:rsidR="00C24BA6" w:rsidRPr="001A3386">
              <w:rPr>
                <w:rFonts w:asciiTheme="minorHAnsi" w:hAnsiTheme="minorHAnsi"/>
                <w:szCs w:val="22"/>
              </w:rPr>
              <w:t>1</w:t>
            </w:r>
            <w:r w:rsidR="001474B9" w:rsidRPr="001A3386">
              <w:rPr>
                <w:rFonts w:asciiTheme="minorHAnsi" w:hAnsiTheme="minorHAnsi"/>
                <w:szCs w:val="22"/>
              </w:rPr>
              <w:t>1</w:t>
            </w:r>
            <w:r w:rsidR="009A42E1" w:rsidRPr="001A3386">
              <w:rPr>
                <w:rFonts w:asciiTheme="minorHAnsi" w:hAnsiTheme="minorHAnsi"/>
                <w:szCs w:val="22"/>
              </w:rPr>
              <w:t xml:space="preserve"> μήνες.</w:t>
            </w:r>
            <w:r w:rsidR="009A42E1" w:rsidRPr="001A3386">
              <w:rPr>
                <w:rFonts w:asciiTheme="minorHAnsi" w:hAnsiTheme="minorHAnsi" w:cs="Times New Roman"/>
                <w:szCs w:val="22"/>
              </w:rPr>
              <w:t xml:space="preserve"> </w:t>
            </w:r>
          </w:p>
        </w:tc>
      </w:tr>
      <w:tr w:rsidR="00381E8E" w14:paraId="6A29ECA4" w14:textId="77777777" w:rsidTr="001A3386">
        <w:tblPrEx>
          <w:tblCellMar>
            <w:top w:w="0" w:type="dxa"/>
            <w:bottom w:w="0" w:type="dxa"/>
          </w:tblCellMar>
        </w:tblPrEx>
        <w:tc>
          <w:tcPr>
            <w:tcW w:w="2473" w:type="dxa"/>
          </w:tcPr>
          <w:p w14:paraId="5026A691" w14:textId="77777777" w:rsidR="00381E8E" w:rsidRPr="001A3386" w:rsidRDefault="00381E8E" w:rsidP="00381E8E">
            <w:pPr>
              <w:jc w:val="right"/>
              <w:rPr>
                <w:rFonts w:asciiTheme="minorHAnsi" w:eastAsia="Arial Unicode MS" w:hAnsiTheme="minorHAnsi"/>
                <w:sz w:val="22"/>
              </w:rPr>
            </w:pPr>
            <w:r w:rsidRPr="001A3386">
              <w:rPr>
                <w:rFonts w:asciiTheme="minorHAnsi" w:hAnsiTheme="minorHAnsi"/>
                <w:b/>
                <w:sz w:val="22"/>
              </w:rPr>
              <w:t>Χαρακτηριστικά:</w:t>
            </w:r>
          </w:p>
        </w:tc>
        <w:tc>
          <w:tcPr>
            <w:tcW w:w="6804" w:type="dxa"/>
          </w:tcPr>
          <w:p w14:paraId="75D0E68F" w14:textId="77777777" w:rsidR="00381E8E" w:rsidRPr="001A3386" w:rsidRDefault="009A42E1" w:rsidP="008121ED">
            <w:pPr>
              <w:pStyle w:val="BodyText2"/>
              <w:jc w:val="both"/>
              <w:rPr>
                <w:rFonts w:asciiTheme="minorHAnsi" w:hAnsiTheme="minorHAnsi" w:cs="Times New Roman"/>
                <w:color w:val="000000"/>
                <w:szCs w:val="22"/>
              </w:rPr>
            </w:pPr>
            <w:r w:rsidRPr="001A3386">
              <w:rPr>
                <w:rFonts w:asciiTheme="minorHAnsi" w:hAnsiTheme="minorHAnsi" w:cs="Times New Roman"/>
                <w:color w:val="000000"/>
                <w:szCs w:val="22"/>
              </w:rPr>
              <w:t>Κρασί</w:t>
            </w:r>
            <w:r w:rsidR="00BA56AA" w:rsidRPr="001A3386">
              <w:rPr>
                <w:rFonts w:asciiTheme="minorHAnsi" w:hAnsiTheme="minorHAnsi" w:cs="Times New Roman"/>
                <w:color w:val="000000"/>
                <w:szCs w:val="22"/>
              </w:rPr>
              <w:t xml:space="preserve"> με διαυγές κόκκινο χρώμα και</w:t>
            </w:r>
            <w:r w:rsidRPr="001A3386">
              <w:rPr>
                <w:rFonts w:asciiTheme="minorHAnsi" w:hAnsiTheme="minorHAnsi" w:cs="Times New Roman"/>
                <w:color w:val="000000"/>
                <w:szCs w:val="22"/>
              </w:rPr>
              <w:t xml:space="preserve"> με εντυπωσιακό αρωματικό μπουκέτο, στο οποίο κυριαρχούν οι νότες φρεσκοτριμένου πιπεριού. Έχει καλή οξύτητα και στρογγυλές μαλακές ταννίνες που σβήνουν ήρεμα στον ουρανίσκο. Ελαφρύ και αρμονικό, διακρίνεται για την πιπεράτη </w:t>
            </w:r>
            <w:proofErr w:type="spellStart"/>
            <w:r w:rsidRPr="001A3386">
              <w:rPr>
                <w:rFonts w:asciiTheme="minorHAnsi" w:hAnsiTheme="minorHAnsi" w:cs="Times New Roman"/>
                <w:color w:val="000000"/>
                <w:szCs w:val="22"/>
              </w:rPr>
              <w:t>επίγευσή</w:t>
            </w:r>
            <w:proofErr w:type="spellEnd"/>
            <w:r w:rsidRPr="001A3386">
              <w:rPr>
                <w:rFonts w:asciiTheme="minorHAnsi" w:hAnsiTheme="minorHAnsi" w:cs="Times New Roman"/>
                <w:color w:val="000000"/>
                <w:szCs w:val="22"/>
              </w:rPr>
              <w:t xml:space="preserve"> του</w:t>
            </w:r>
            <w:r w:rsidR="00BA56AA" w:rsidRPr="001A3386">
              <w:rPr>
                <w:rFonts w:asciiTheme="minorHAnsi" w:hAnsiTheme="minorHAnsi" w:cs="Times New Roman"/>
                <w:color w:val="000000"/>
                <w:szCs w:val="22"/>
              </w:rPr>
              <w:t>.</w:t>
            </w:r>
            <w:r w:rsidRPr="001A3386">
              <w:rPr>
                <w:rFonts w:asciiTheme="minorHAnsi" w:hAnsiTheme="minorHAnsi" w:cs="Times New Roman"/>
                <w:color w:val="000000"/>
                <w:szCs w:val="22"/>
              </w:rPr>
              <w:t xml:space="preserve"> </w:t>
            </w:r>
          </w:p>
        </w:tc>
      </w:tr>
      <w:tr w:rsidR="00381E8E" w14:paraId="336DC664" w14:textId="77777777" w:rsidTr="001A3386">
        <w:tblPrEx>
          <w:tblCellMar>
            <w:top w:w="0" w:type="dxa"/>
            <w:bottom w:w="0" w:type="dxa"/>
          </w:tblCellMar>
        </w:tblPrEx>
        <w:tc>
          <w:tcPr>
            <w:tcW w:w="2473" w:type="dxa"/>
          </w:tcPr>
          <w:p w14:paraId="6568309C" w14:textId="77777777" w:rsidR="00381E8E" w:rsidRPr="001A3386" w:rsidRDefault="00381E8E" w:rsidP="00381E8E">
            <w:pPr>
              <w:jc w:val="right"/>
              <w:rPr>
                <w:rFonts w:asciiTheme="minorHAnsi" w:eastAsia="Arial Unicode MS" w:hAnsiTheme="minorHAnsi"/>
                <w:sz w:val="22"/>
              </w:rPr>
            </w:pPr>
            <w:r w:rsidRPr="001A3386">
              <w:rPr>
                <w:rFonts w:asciiTheme="minorHAnsi" w:hAnsiTheme="minorHAnsi"/>
                <w:b/>
                <w:sz w:val="22"/>
              </w:rPr>
              <w:t>Συνοδεύει:</w:t>
            </w:r>
          </w:p>
        </w:tc>
        <w:tc>
          <w:tcPr>
            <w:tcW w:w="6804" w:type="dxa"/>
          </w:tcPr>
          <w:p w14:paraId="691DB320" w14:textId="77777777" w:rsidR="00381E8E" w:rsidRPr="001A3386" w:rsidRDefault="009A42E1" w:rsidP="008121ED">
            <w:pPr>
              <w:jc w:val="both"/>
              <w:rPr>
                <w:rFonts w:asciiTheme="minorHAnsi" w:hAnsiTheme="minorHAnsi"/>
                <w:sz w:val="22"/>
                <w:szCs w:val="22"/>
              </w:rPr>
            </w:pPr>
            <w:r w:rsidRPr="001A3386">
              <w:rPr>
                <w:rFonts w:asciiTheme="minorHAnsi" w:hAnsiTheme="minorHAnsi"/>
                <w:sz w:val="22"/>
                <w:szCs w:val="22"/>
              </w:rPr>
              <w:t>Αέρινες γεύσεις που αγαπούν το κόκκινο κρασί. Δοκιμάστε το με πλούσια ψάρια, πιάτα που περιέχουν αλλαντικά και με πιπεράτα τυριά.</w:t>
            </w:r>
          </w:p>
        </w:tc>
      </w:tr>
      <w:tr w:rsidR="00381E8E" w14:paraId="3547F815" w14:textId="77777777" w:rsidTr="001A3386">
        <w:tblPrEx>
          <w:tblCellMar>
            <w:top w:w="0" w:type="dxa"/>
            <w:bottom w:w="0" w:type="dxa"/>
          </w:tblCellMar>
        </w:tblPrEx>
        <w:tc>
          <w:tcPr>
            <w:tcW w:w="2473" w:type="dxa"/>
          </w:tcPr>
          <w:p w14:paraId="1560B629" w14:textId="77777777" w:rsidR="00381E8E" w:rsidRPr="001A3386" w:rsidRDefault="00381E8E" w:rsidP="00381E8E">
            <w:pPr>
              <w:jc w:val="right"/>
              <w:rPr>
                <w:rFonts w:asciiTheme="minorHAnsi" w:eastAsia="Arial Unicode MS" w:hAnsiTheme="minorHAnsi"/>
                <w:sz w:val="22"/>
              </w:rPr>
            </w:pPr>
          </w:p>
        </w:tc>
        <w:tc>
          <w:tcPr>
            <w:tcW w:w="6804" w:type="dxa"/>
          </w:tcPr>
          <w:p w14:paraId="3A38EF7A" w14:textId="77777777" w:rsidR="00381E8E" w:rsidRPr="001A3386" w:rsidRDefault="00381E8E" w:rsidP="008121ED">
            <w:pPr>
              <w:jc w:val="both"/>
              <w:rPr>
                <w:rFonts w:asciiTheme="minorHAnsi" w:eastAsia="Arial Unicode MS" w:hAnsiTheme="minorHAnsi"/>
                <w:sz w:val="22"/>
              </w:rPr>
            </w:pPr>
          </w:p>
        </w:tc>
      </w:tr>
    </w:tbl>
    <w:p w14:paraId="25051286" w14:textId="77777777" w:rsidR="00DD1425" w:rsidRPr="009A42E1" w:rsidRDefault="00DD1425" w:rsidP="007430B8">
      <w:pPr>
        <w:rPr>
          <w:rFonts w:ascii="Georgia" w:hAnsi="Georgia"/>
          <w:sz w:val="22"/>
          <w:szCs w:val="22"/>
        </w:rPr>
      </w:pPr>
    </w:p>
    <w:sectPr w:rsidR="00DD1425" w:rsidRPr="009A42E1" w:rsidSect="00A32C22">
      <w:headerReference w:type="even" r:id="rId6"/>
      <w:headerReference w:type="default" r:id="rId7"/>
      <w:footerReference w:type="even" r:id="rId8"/>
      <w:footerReference w:type="default" r:id="rId9"/>
      <w:headerReference w:type="first" r:id="rId10"/>
      <w:footerReference w:type="first" r:id="rId11"/>
      <w:pgSz w:w="11906" w:h="16838"/>
      <w:pgMar w:top="719" w:right="1800" w:bottom="1440" w:left="1800" w:header="3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9ED37" w14:textId="77777777" w:rsidR="000378DE" w:rsidRDefault="000378DE">
      <w:r>
        <w:separator/>
      </w:r>
    </w:p>
  </w:endnote>
  <w:endnote w:type="continuationSeparator" w:id="0">
    <w:p w14:paraId="48E08D8C" w14:textId="77777777" w:rsidR="000378DE" w:rsidRDefault="00037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3B34" w14:textId="77777777" w:rsidR="001A3386" w:rsidRDefault="001A33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EE0A" w14:textId="64AED6A3" w:rsidR="008121ED" w:rsidRDefault="001E6020" w:rsidP="009A42E1">
    <w:pPr>
      <w:pStyle w:val="Footer"/>
      <w:pBdr>
        <w:top w:val="single" w:sz="4" w:space="1" w:color="auto"/>
      </w:pBdr>
      <w:jc w:val="center"/>
      <w:rPr>
        <w:rFonts w:ascii="Arial Narrow" w:hAnsi="Arial Narrow" w:cs="Arial"/>
        <w:sz w:val="22"/>
        <w:lang w:val="en-US"/>
      </w:rPr>
    </w:pPr>
    <w:r>
      <w:rPr>
        <w:rFonts w:ascii="Arial Narrow" w:hAnsi="Arial Narrow" w:cs="Arial"/>
        <w:sz w:val="22"/>
        <w:lang w:val="en-US"/>
      </w:rPr>
      <w:t>www.averoff</w:t>
    </w:r>
    <w:r w:rsidR="001A3386">
      <w:rPr>
        <w:rFonts w:ascii="Arial Narrow" w:hAnsi="Arial Narrow" w:cs="Arial"/>
        <w:sz w:val="22"/>
        <w:lang w:val="en-US"/>
      </w:rPr>
      <w:t>winery</w:t>
    </w:r>
    <w:r>
      <w:rPr>
        <w:rFonts w:ascii="Arial Narrow" w:hAnsi="Arial Narrow" w:cs="Arial"/>
        <w:sz w:val="22"/>
        <w:lang w:val="en-US"/>
      </w:rPr>
      <w:t>.gr</w:t>
    </w:r>
  </w:p>
  <w:p w14:paraId="2960AF8E" w14:textId="77777777" w:rsidR="008121ED" w:rsidRDefault="008121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9B8B" w14:textId="77777777" w:rsidR="001A3386" w:rsidRDefault="001A3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8B8D1" w14:textId="77777777" w:rsidR="000378DE" w:rsidRDefault="000378DE">
      <w:r>
        <w:separator/>
      </w:r>
    </w:p>
  </w:footnote>
  <w:footnote w:type="continuationSeparator" w:id="0">
    <w:p w14:paraId="2EED7A97" w14:textId="77777777" w:rsidR="000378DE" w:rsidRDefault="00037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1C9" w14:textId="77777777" w:rsidR="001A3386" w:rsidRDefault="001A33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65907" w14:textId="2A6677E0" w:rsidR="008121ED" w:rsidRDefault="001A3386" w:rsidP="001A3386">
    <w:pPr>
      <w:pStyle w:val="Header"/>
      <w:jc w:val="right"/>
    </w:pPr>
    <w:r>
      <w:rPr>
        <w:noProof/>
      </w:rPr>
      <w:drawing>
        <wp:inline distT="0" distB="0" distL="0" distR="0" wp14:anchorId="38118852" wp14:editId="473982CF">
          <wp:extent cx="1501629" cy="1001086"/>
          <wp:effectExtent l="0" t="0" r="0" b="2540"/>
          <wp:docPr id="1894373624" name="Picture 1" descr="A logo for a hot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73624" name="Picture 1" descr="A logo for a hote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0376" cy="103358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9106" w14:textId="77777777" w:rsidR="001A3386" w:rsidRDefault="001A33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775"/>
    <w:rsid w:val="000378DE"/>
    <w:rsid w:val="000719B9"/>
    <w:rsid w:val="00074C83"/>
    <w:rsid w:val="000D7CD2"/>
    <w:rsid w:val="001474B9"/>
    <w:rsid w:val="00151D28"/>
    <w:rsid w:val="00197827"/>
    <w:rsid w:val="001A0E1D"/>
    <w:rsid w:val="001A1D42"/>
    <w:rsid w:val="001A3386"/>
    <w:rsid w:val="001E6020"/>
    <w:rsid w:val="00220144"/>
    <w:rsid w:val="0023777F"/>
    <w:rsid w:val="00266A05"/>
    <w:rsid w:val="00315874"/>
    <w:rsid w:val="0036454C"/>
    <w:rsid w:val="00381E8E"/>
    <w:rsid w:val="00425111"/>
    <w:rsid w:val="0042610D"/>
    <w:rsid w:val="00502F50"/>
    <w:rsid w:val="00521739"/>
    <w:rsid w:val="00583C05"/>
    <w:rsid w:val="005F26F7"/>
    <w:rsid w:val="00614954"/>
    <w:rsid w:val="006270DC"/>
    <w:rsid w:val="006B1676"/>
    <w:rsid w:val="006C112A"/>
    <w:rsid w:val="006C50F3"/>
    <w:rsid w:val="007430B8"/>
    <w:rsid w:val="007B2588"/>
    <w:rsid w:val="007E7636"/>
    <w:rsid w:val="008121ED"/>
    <w:rsid w:val="00844A31"/>
    <w:rsid w:val="008471DF"/>
    <w:rsid w:val="00864AFB"/>
    <w:rsid w:val="008E5D85"/>
    <w:rsid w:val="00923C4C"/>
    <w:rsid w:val="009767A3"/>
    <w:rsid w:val="00981728"/>
    <w:rsid w:val="009A42E1"/>
    <w:rsid w:val="009D1775"/>
    <w:rsid w:val="00A02931"/>
    <w:rsid w:val="00A32C22"/>
    <w:rsid w:val="00A80E46"/>
    <w:rsid w:val="00B16CFF"/>
    <w:rsid w:val="00B4249B"/>
    <w:rsid w:val="00B92EF0"/>
    <w:rsid w:val="00BA56AA"/>
    <w:rsid w:val="00C24BA6"/>
    <w:rsid w:val="00C411C3"/>
    <w:rsid w:val="00DA1EAC"/>
    <w:rsid w:val="00DD1425"/>
    <w:rsid w:val="00E17CE3"/>
    <w:rsid w:val="00E97831"/>
    <w:rsid w:val="00FE6523"/>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4733A"/>
  <w15:chartTrackingRefBased/>
  <w15:docId w15:val="{9CCF0FC7-C0F0-A24F-AD67-4BBF1E1B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szCs w:val="24"/>
      <w:lang w:val="el-GR"/>
    </w:rPr>
  </w:style>
  <w:style w:type="paragraph" w:styleId="Heading1">
    <w:name w:val="heading 1"/>
    <w:basedOn w:val="Normal"/>
    <w:next w:val="Normal"/>
    <w:qFormat/>
    <w:pPr>
      <w:keepNext/>
      <w:outlineLvl w:val="0"/>
    </w:pPr>
    <w:rPr>
      <w:rFonts w:ascii="Arial" w:hAnsi="Arial"/>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2">
    <w:name w:val="Body Text 2"/>
    <w:basedOn w:val="Normal"/>
    <w:semiHidden/>
    <w:rPr>
      <w:rFonts w:ascii="Tahoma" w:hAnsi="Tahoma" w:cs="Tahoma"/>
      <w:sz w:val="22"/>
    </w:rPr>
  </w:style>
  <w:style w:type="character" w:styleId="Hyperlink">
    <w:name w:val="Hyperlink"/>
    <w:semiHidden/>
    <w:rsid w:val="009A42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1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Marketing</dc:creator>
  <cp:keywords/>
  <cp:lastModifiedBy>Maria Dimou</cp:lastModifiedBy>
  <cp:revision>2</cp:revision>
  <cp:lastPrinted>2008-03-14T09:53:00Z</cp:lastPrinted>
  <dcterms:created xsi:type="dcterms:W3CDTF">2025-09-30T08:01:00Z</dcterms:created>
  <dcterms:modified xsi:type="dcterms:W3CDTF">2025-09-30T08:01:00Z</dcterms:modified>
</cp:coreProperties>
</file>